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3ED1" w14:textId="2B2AB27B" w:rsidR="00942D06" w:rsidRPr="00126EE7" w:rsidRDefault="00FA32C4" w:rsidP="00942D06">
      <w:pPr>
        <w:pStyle w:val="BodyText"/>
        <w:rPr>
          <w:rFonts w:ascii="Arial Black" w:hAnsi="Arial Black" w:cs="Cambria"/>
          <w:b/>
          <w:iCs/>
          <w:sz w:val="24"/>
          <w:szCs w:val="24"/>
          <w:u w:val="single"/>
        </w:rPr>
      </w:pPr>
      <w:r>
        <w:rPr>
          <w:rFonts w:ascii="Arial Black" w:hAnsi="Arial Black" w:cs="Cambria"/>
          <w:b/>
          <w:iCs/>
          <w:sz w:val="24"/>
          <w:szCs w:val="24"/>
          <w:u w:val="single"/>
        </w:rPr>
        <w:t xml:space="preserve">GENERAL </w:t>
      </w:r>
      <w:r w:rsidR="00942D06" w:rsidRPr="00126EE7">
        <w:rPr>
          <w:rFonts w:ascii="Arial Black" w:hAnsi="Arial Black" w:cs="Cambria"/>
          <w:b/>
          <w:iCs/>
          <w:sz w:val="24"/>
          <w:szCs w:val="24"/>
          <w:u w:val="single"/>
        </w:rPr>
        <w:t>GROUP CONSCIENCE</w:t>
      </w:r>
      <w:r w:rsidR="00035FC6" w:rsidRPr="00126EE7">
        <w:rPr>
          <w:rFonts w:ascii="Arial Black" w:hAnsi="Arial Black" w:cs="Cambria"/>
          <w:b/>
          <w:iCs/>
          <w:sz w:val="24"/>
          <w:szCs w:val="24"/>
          <w:u w:val="single"/>
        </w:rPr>
        <w:t xml:space="preserve"> NOTES</w:t>
      </w:r>
      <w:r w:rsidR="004F6EF6">
        <w:rPr>
          <w:rFonts w:ascii="Arial Black" w:hAnsi="Arial Black" w:cs="Cambria"/>
          <w:b/>
          <w:iCs/>
          <w:sz w:val="24"/>
          <w:szCs w:val="24"/>
          <w:u w:val="single"/>
        </w:rPr>
        <w:t xml:space="preserve"> (for 7:45 UK Check-in Call Group)</w:t>
      </w:r>
    </w:p>
    <w:p w14:paraId="261F0E80" w14:textId="0BF81999" w:rsidR="009E631A" w:rsidRPr="00126EE7" w:rsidRDefault="009E631A" w:rsidP="009E631A">
      <w:pPr>
        <w:pStyle w:val="BodyText"/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t xml:space="preserve">This is not a traditional meeting.  In general, the daily script is read by a trusted servant and the call is observed by all participants without the requirement for </w:t>
      </w:r>
      <w:r>
        <w:rPr>
          <w:rFonts w:ascii="Arial" w:hAnsi="Arial" w:cs="Arial"/>
          <w:iCs/>
          <w:sz w:val="24"/>
          <w:szCs w:val="24"/>
        </w:rPr>
        <w:t>frequent</w:t>
      </w:r>
      <w:r w:rsidRPr="00126EE7">
        <w:rPr>
          <w:rFonts w:ascii="Arial" w:hAnsi="Arial" w:cs="Arial"/>
          <w:iCs/>
          <w:sz w:val="24"/>
          <w:szCs w:val="24"/>
        </w:rPr>
        <w:t xml:space="preserve"> conscience meetings.</w:t>
      </w:r>
    </w:p>
    <w:p w14:paraId="0847C112" w14:textId="77777777" w:rsidR="009E631A" w:rsidRDefault="009E631A" w:rsidP="009E631A">
      <w:pPr>
        <w:pStyle w:val="BodyText"/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t>However, on occasion there may be a need to discuss and agree a proposed amendment to the format and script of the meeting, or to determine and agree some other action.</w:t>
      </w:r>
    </w:p>
    <w:p w14:paraId="2751C418" w14:textId="02BC2E45" w:rsidR="00910AB5" w:rsidRDefault="00942D06" w:rsidP="009E631A">
      <w:pPr>
        <w:pStyle w:val="BodyText"/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t xml:space="preserve">Group conscience </w:t>
      </w:r>
      <w:r w:rsidR="004520DD" w:rsidRPr="00126EE7">
        <w:rPr>
          <w:rFonts w:ascii="Arial" w:hAnsi="Arial" w:cs="Arial"/>
          <w:iCs/>
          <w:sz w:val="24"/>
          <w:szCs w:val="24"/>
        </w:rPr>
        <w:t xml:space="preserve">for this daily tele-meeting </w:t>
      </w:r>
      <w:r w:rsidR="00910AB5">
        <w:rPr>
          <w:rFonts w:ascii="Arial" w:hAnsi="Arial" w:cs="Arial"/>
          <w:iCs/>
          <w:sz w:val="24"/>
          <w:szCs w:val="24"/>
        </w:rPr>
        <w:t>occurs quarterly at 8:30am UK time (or after the meeting, if meeting lasts longer than that) on:</w:t>
      </w:r>
    </w:p>
    <w:p w14:paraId="176772BC" w14:textId="6EB25D1D" w:rsidR="00910AB5" w:rsidRDefault="00910AB5" w:rsidP="009E631A">
      <w:pPr>
        <w:pStyle w:val="BodyText"/>
        <w:numPr>
          <w:ilvl w:val="0"/>
          <w:numId w:val="20"/>
        </w:num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Pr="00910AB5">
        <w:rPr>
          <w:rFonts w:ascii="Arial" w:hAnsi="Arial" w:cs="Arial"/>
          <w:iCs/>
          <w:sz w:val="24"/>
          <w:szCs w:val="24"/>
          <w:vertAlign w:val="superscript"/>
        </w:rPr>
        <w:t>nd</w:t>
      </w:r>
      <w:r>
        <w:rPr>
          <w:rFonts w:ascii="Arial" w:hAnsi="Arial" w:cs="Arial"/>
          <w:iCs/>
          <w:sz w:val="24"/>
          <w:szCs w:val="24"/>
        </w:rPr>
        <w:t xml:space="preserve"> Sunday of March</w:t>
      </w:r>
    </w:p>
    <w:p w14:paraId="76A95EE6" w14:textId="242682D8" w:rsidR="00910AB5" w:rsidRDefault="00910AB5" w:rsidP="009E631A">
      <w:pPr>
        <w:pStyle w:val="BodyText"/>
        <w:numPr>
          <w:ilvl w:val="0"/>
          <w:numId w:val="20"/>
        </w:num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Pr="00910AB5">
        <w:rPr>
          <w:rFonts w:ascii="Arial" w:hAnsi="Arial" w:cs="Arial"/>
          <w:iCs/>
          <w:sz w:val="24"/>
          <w:szCs w:val="24"/>
          <w:vertAlign w:val="superscript"/>
        </w:rPr>
        <w:t>nd</w:t>
      </w:r>
      <w:r>
        <w:rPr>
          <w:rFonts w:ascii="Arial" w:hAnsi="Arial" w:cs="Arial"/>
          <w:iCs/>
          <w:sz w:val="24"/>
          <w:szCs w:val="24"/>
        </w:rPr>
        <w:t xml:space="preserve"> Sunday of June</w:t>
      </w:r>
    </w:p>
    <w:p w14:paraId="5AAA9E21" w14:textId="11AEFCF8" w:rsidR="00910AB5" w:rsidRDefault="00910AB5" w:rsidP="009E631A">
      <w:pPr>
        <w:pStyle w:val="BodyText"/>
        <w:numPr>
          <w:ilvl w:val="0"/>
          <w:numId w:val="20"/>
        </w:num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Pr="00910AB5">
        <w:rPr>
          <w:rFonts w:ascii="Arial" w:hAnsi="Arial" w:cs="Arial"/>
          <w:iCs/>
          <w:sz w:val="24"/>
          <w:szCs w:val="24"/>
          <w:vertAlign w:val="superscript"/>
        </w:rPr>
        <w:t>nd</w:t>
      </w:r>
      <w:r>
        <w:rPr>
          <w:rFonts w:ascii="Arial" w:hAnsi="Arial" w:cs="Arial"/>
          <w:iCs/>
          <w:sz w:val="24"/>
          <w:szCs w:val="24"/>
        </w:rPr>
        <w:t xml:space="preserve"> Sunday of September</w:t>
      </w:r>
    </w:p>
    <w:p w14:paraId="5E814C80" w14:textId="46204EC1" w:rsidR="00910AB5" w:rsidRDefault="00910AB5" w:rsidP="009E631A">
      <w:pPr>
        <w:pStyle w:val="BodyText"/>
        <w:numPr>
          <w:ilvl w:val="0"/>
          <w:numId w:val="20"/>
        </w:numPr>
        <w:spacing w:after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Pr="00910AB5">
        <w:rPr>
          <w:rFonts w:ascii="Arial" w:hAnsi="Arial" w:cs="Arial"/>
          <w:iCs/>
          <w:sz w:val="24"/>
          <w:szCs w:val="24"/>
          <w:vertAlign w:val="superscript"/>
        </w:rPr>
        <w:t>nd</w:t>
      </w:r>
      <w:r>
        <w:rPr>
          <w:rFonts w:ascii="Arial" w:hAnsi="Arial" w:cs="Arial"/>
          <w:iCs/>
          <w:sz w:val="24"/>
          <w:szCs w:val="24"/>
        </w:rPr>
        <w:t xml:space="preserve"> Sunday of December</w:t>
      </w:r>
    </w:p>
    <w:p w14:paraId="56A12EBF" w14:textId="77777777" w:rsidR="009E631A" w:rsidRDefault="009E631A" w:rsidP="00942D06">
      <w:pPr>
        <w:pStyle w:val="BodyText"/>
        <w:rPr>
          <w:rFonts w:ascii="Arial" w:hAnsi="Arial" w:cs="Arial"/>
          <w:iCs/>
          <w:sz w:val="24"/>
          <w:szCs w:val="24"/>
        </w:rPr>
      </w:pPr>
    </w:p>
    <w:p w14:paraId="31E1FBCC" w14:textId="3C4CE61C" w:rsidR="00910AB5" w:rsidRDefault="00910AB5" w:rsidP="00942D06">
      <w:pPr>
        <w:pStyle w:val="BodyTex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It is not mandatory that the quarterly meetings have any changes proposed, and can simply as</w:t>
      </w:r>
      <w:r w:rsidR="003A1E79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 xml:space="preserve"> if the meeting is </w:t>
      </w:r>
      <w:r w:rsidR="009E631A">
        <w:rPr>
          <w:rFonts w:ascii="Arial" w:hAnsi="Arial" w:cs="Arial"/>
          <w:iCs/>
          <w:sz w:val="24"/>
          <w:szCs w:val="24"/>
        </w:rPr>
        <w:t>maintaining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E631A">
        <w:rPr>
          <w:rFonts w:ascii="Arial" w:hAnsi="Arial" w:cs="Arial"/>
          <w:iCs/>
          <w:sz w:val="24"/>
          <w:szCs w:val="24"/>
        </w:rPr>
        <w:t>its</w:t>
      </w:r>
      <w:r>
        <w:rPr>
          <w:rFonts w:ascii="Arial" w:hAnsi="Arial" w:cs="Arial"/>
          <w:iCs/>
          <w:sz w:val="24"/>
          <w:szCs w:val="24"/>
        </w:rPr>
        <w:t xml:space="preserve"> objective as a daily check-in for sex addicts.</w:t>
      </w:r>
    </w:p>
    <w:p w14:paraId="110C32CF" w14:textId="2A6D2C1E" w:rsidR="004520DD" w:rsidRPr="00126EE7" w:rsidRDefault="00910AB5" w:rsidP="00942D06">
      <w:pPr>
        <w:pStyle w:val="BodyTex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Additionally</w:t>
      </w:r>
      <w:r w:rsidR="009E631A">
        <w:rPr>
          <w:rFonts w:ascii="Arial" w:hAnsi="Arial" w:cs="Arial"/>
          <w:iCs/>
          <w:sz w:val="24"/>
          <w:szCs w:val="24"/>
        </w:rPr>
        <w:t xml:space="preserve">, a group conscience meeting can be </w:t>
      </w:r>
      <w:r w:rsidR="004520DD" w:rsidRPr="00126EE7">
        <w:rPr>
          <w:rFonts w:ascii="Arial" w:hAnsi="Arial" w:cs="Arial"/>
          <w:iCs/>
          <w:sz w:val="24"/>
          <w:szCs w:val="24"/>
        </w:rPr>
        <w:t>carried out by exception</w:t>
      </w:r>
      <w:r>
        <w:rPr>
          <w:rFonts w:ascii="Arial" w:hAnsi="Arial" w:cs="Arial"/>
          <w:iCs/>
          <w:sz w:val="24"/>
          <w:szCs w:val="24"/>
        </w:rPr>
        <w:t>, if there is a particular issue to address.</w:t>
      </w:r>
    </w:p>
    <w:p w14:paraId="1C7C796E" w14:textId="6E4B390A" w:rsidR="00035FC6" w:rsidRPr="00126EE7" w:rsidRDefault="00035FC6" w:rsidP="00942D06">
      <w:pPr>
        <w:pStyle w:val="BodyText"/>
        <w:pBdr>
          <w:bottom w:val="single" w:sz="6" w:space="1" w:color="auto"/>
        </w:pBdr>
        <w:rPr>
          <w:rFonts w:ascii="Arial" w:hAnsi="Arial" w:cs="Arial"/>
          <w:iCs/>
          <w:sz w:val="24"/>
          <w:szCs w:val="24"/>
        </w:rPr>
      </w:pPr>
    </w:p>
    <w:p w14:paraId="7A31AC9D" w14:textId="77777777" w:rsidR="009E631A" w:rsidRDefault="009E631A" w:rsidP="00942D06">
      <w:pPr>
        <w:pStyle w:val="BodyText"/>
        <w:rPr>
          <w:rFonts w:ascii="Arial" w:hAnsi="Arial" w:cs="Arial"/>
          <w:iCs/>
          <w:sz w:val="24"/>
          <w:szCs w:val="24"/>
        </w:rPr>
      </w:pPr>
    </w:p>
    <w:p w14:paraId="392C32BB" w14:textId="468A7004" w:rsidR="005A2A4E" w:rsidRPr="00126EE7" w:rsidRDefault="005A2A4E" w:rsidP="00942D06">
      <w:pPr>
        <w:pStyle w:val="BodyText"/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t xml:space="preserve">If you </w:t>
      </w:r>
      <w:r w:rsidR="004520DD" w:rsidRPr="00126EE7">
        <w:rPr>
          <w:rFonts w:ascii="Arial" w:hAnsi="Arial" w:cs="Arial"/>
          <w:iCs/>
          <w:sz w:val="24"/>
          <w:szCs w:val="24"/>
        </w:rPr>
        <w:t>wish</w:t>
      </w:r>
      <w:r w:rsidRPr="00126EE7">
        <w:rPr>
          <w:rFonts w:ascii="Arial" w:hAnsi="Arial" w:cs="Arial"/>
          <w:iCs/>
          <w:sz w:val="24"/>
          <w:szCs w:val="24"/>
        </w:rPr>
        <w:t xml:space="preserve"> </w:t>
      </w:r>
      <w:r w:rsidR="004520DD" w:rsidRPr="00126EE7">
        <w:rPr>
          <w:rFonts w:ascii="Arial" w:hAnsi="Arial" w:cs="Arial"/>
          <w:iCs/>
          <w:sz w:val="24"/>
          <w:szCs w:val="24"/>
        </w:rPr>
        <w:t xml:space="preserve">an item to be discussed by Group Conscience, please first briefly raise </w:t>
      </w:r>
      <w:r w:rsidR="00C92002" w:rsidRPr="00126EE7">
        <w:rPr>
          <w:rFonts w:ascii="Arial" w:hAnsi="Arial" w:cs="Arial"/>
          <w:iCs/>
          <w:sz w:val="24"/>
          <w:szCs w:val="24"/>
        </w:rPr>
        <w:t>the topic (only the topic, not to actually discuss about it)</w:t>
      </w:r>
      <w:r w:rsidR="004520DD" w:rsidRPr="00126EE7">
        <w:rPr>
          <w:rFonts w:ascii="Arial" w:hAnsi="Arial" w:cs="Arial"/>
          <w:iCs/>
          <w:sz w:val="24"/>
          <w:szCs w:val="24"/>
        </w:rPr>
        <w:t xml:space="preserve"> at “Any Other Announcement</w:t>
      </w:r>
      <w:r w:rsidR="00C92002" w:rsidRPr="00126EE7">
        <w:rPr>
          <w:rFonts w:ascii="Arial" w:hAnsi="Arial" w:cs="Arial"/>
          <w:iCs/>
          <w:sz w:val="24"/>
          <w:szCs w:val="24"/>
        </w:rPr>
        <w:t>s</w:t>
      </w:r>
      <w:r w:rsidR="004520DD" w:rsidRPr="00126EE7">
        <w:rPr>
          <w:rFonts w:ascii="Arial" w:hAnsi="Arial" w:cs="Arial"/>
          <w:iCs/>
          <w:sz w:val="24"/>
          <w:szCs w:val="24"/>
        </w:rPr>
        <w:t xml:space="preserve">…” </w:t>
      </w:r>
      <w:r w:rsidRPr="00126EE7">
        <w:rPr>
          <w:rFonts w:ascii="Arial" w:hAnsi="Arial" w:cs="Arial"/>
          <w:iCs/>
          <w:sz w:val="24"/>
          <w:szCs w:val="24"/>
        </w:rPr>
        <w:t xml:space="preserve">during a daily call, to then further discuss after </w:t>
      </w:r>
      <w:r w:rsidR="009E631A">
        <w:rPr>
          <w:rFonts w:ascii="Arial" w:hAnsi="Arial" w:cs="Arial"/>
          <w:iCs/>
          <w:sz w:val="24"/>
          <w:szCs w:val="24"/>
        </w:rPr>
        <w:t xml:space="preserve">daily </w:t>
      </w:r>
      <w:r w:rsidRPr="00126EE7">
        <w:rPr>
          <w:rFonts w:ascii="Arial" w:hAnsi="Arial" w:cs="Arial"/>
          <w:iCs/>
          <w:sz w:val="24"/>
          <w:szCs w:val="24"/>
        </w:rPr>
        <w:t>call</w:t>
      </w:r>
      <w:r w:rsidR="009E631A">
        <w:rPr>
          <w:rFonts w:ascii="Arial" w:hAnsi="Arial" w:cs="Arial"/>
          <w:iCs/>
          <w:sz w:val="24"/>
          <w:szCs w:val="24"/>
        </w:rPr>
        <w:t>s</w:t>
      </w:r>
      <w:r w:rsidRPr="00126EE7">
        <w:rPr>
          <w:rFonts w:ascii="Arial" w:hAnsi="Arial" w:cs="Arial"/>
          <w:iCs/>
          <w:sz w:val="24"/>
          <w:szCs w:val="24"/>
        </w:rPr>
        <w:t xml:space="preserve"> in the virtual meeting room.</w:t>
      </w:r>
    </w:p>
    <w:p w14:paraId="7D1ACE9B" w14:textId="133C3AC9" w:rsidR="004520DD" w:rsidRPr="00126EE7" w:rsidRDefault="005A2A4E" w:rsidP="00942D06">
      <w:pPr>
        <w:pStyle w:val="BodyText"/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t>It may be something that can be discussed and worked through with other fellows in the virtual meeting room after the call, without the need for a Group Conscience meeting.</w:t>
      </w:r>
    </w:p>
    <w:p w14:paraId="4A0EA486" w14:textId="3112BD20" w:rsidR="00C92002" w:rsidRPr="00126EE7" w:rsidRDefault="005A2A4E" w:rsidP="00C92002">
      <w:pPr>
        <w:pStyle w:val="BodyText"/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t>If you still wish to raise an item to be discussed</w:t>
      </w:r>
      <w:r w:rsidR="00C92002" w:rsidRPr="00126EE7">
        <w:rPr>
          <w:rFonts w:ascii="Arial" w:hAnsi="Arial" w:cs="Arial"/>
          <w:iCs/>
          <w:sz w:val="24"/>
          <w:szCs w:val="24"/>
        </w:rPr>
        <w:t xml:space="preserve"> by Group Conscience</w:t>
      </w:r>
      <w:r w:rsidRPr="00126EE7">
        <w:rPr>
          <w:rFonts w:ascii="Arial" w:hAnsi="Arial" w:cs="Arial"/>
          <w:iCs/>
          <w:sz w:val="24"/>
          <w:szCs w:val="24"/>
        </w:rPr>
        <w:t xml:space="preserve">, please </w:t>
      </w:r>
      <w:r w:rsidR="00C92002" w:rsidRPr="00126EE7">
        <w:rPr>
          <w:rFonts w:ascii="Arial" w:hAnsi="Arial" w:cs="Arial"/>
          <w:iCs/>
          <w:sz w:val="24"/>
          <w:szCs w:val="24"/>
        </w:rPr>
        <w:t xml:space="preserve">send an email to </w:t>
      </w:r>
      <w:hyperlink r:id="rId10" w:history="1">
        <w:r w:rsidR="00C92002" w:rsidRPr="00126EE7">
          <w:rPr>
            <w:rStyle w:val="Hyperlink"/>
            <w:rFonts w:ascii="Arial" w:eastAsia="Batang" w:hAnsi="Arial" w:cs="Arial"/>
            <w:iCs/>
            <w:sz w:val="24"/>
            <w:szCs w:val="24"/>
          </w:rPr>
          <w:t>morningcheckin@outlook.com</w:t>
        </w:r>
      </w:hyperlink>
      <w:r w:rsidR="00C92002" w:rsidRPr="00126EE7">
        <w:rPr>
          <w:rFonts w:ascii="Arial" w:hAnsi="Arial" w:cs="Arial"/>
          <w:iCs/>
          <w:sz w:val="24"/>
          <w:szCs w:val="24"/>
        </w:rPr>
        <w:t xml:space="preserve"> detailing what amendment you propose to the format and script of the meeting, or about what action you propose should be taken by the group about </w:t>
      </w:r>
      <w:r w:rsidR="00035FC6" w:rsidRPr="00126EE7">
        <w:rPr>
          <w:rFonts w:ascii="Arial" w:hAnsi="Arial" w:cs="Arial"/>
          <w:iCs/>
          <w:sz w:val="24"/>
          <w:szCs w:val="24"/>
        </w:rPr>
        <w:t>a situation</w:t>
      </w:r>
      <w:r w:rsidR="00C92002" w:rsidRPr="00126EE7">
        <w:rPr>
          <w:rFonts w:ascii="Arial" w:hAnsi="Arial" w:cs="Arial"/>
          <w:iCs/>
          <w:sz w:val="24"/>
          <w:szCs w:val="24"/>
        </w:rPr>
        <w:t>.</w:t>
      </w:r>
    </w:p>
    <w:p w14:paraId="0FCB02D7" w14:textId="04AD6FB8" w:rsidR="005A2A4E" w:rsidRPr="00126EE7" w:rsidRDefault="00C92002" w:rsidP="00942D06">
      <w:pPr>
        <w:pStyle w:val="BodyText"/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t>When making your proposal</w:t>
      </w:r>
      <w:r w:rsidR="00035FC6" w:rsidRPr="00126EE7">
        <w:rPr>
          <w:rFonts w:ascii="Arial" w:hAnsi="Arial" w:cs="Arial"/>
          <w:iCs/>
          <w:sz w:val="24"/>
          <w:szCs w:val="24"/>
        </w:rPr>
        <w:t xml:space="preserve"> for a discussion item</w:t>
      </w:r>
      <w:r w:rsidRPr="00126EE7">
        <w:rPr>
          <w:rFonts w:ascii="Arial" w:hAnsi="Arial" w:cs="Arial"/>
          <w:iCs/>
          <w:sz w:val="24"/>
          <w:szCs w:val="24"/>
        </w:rPr>
        <w:t>, please:</w:t>
      </w:r>
    </w:p>
    <w:p w14:paraId="3D8FF421" w14:textId="6D0616C4" w:rsidR="00C92002" w:rsidRPr="00126EE7" w:rsidRDefault="00035FC6" w:rsidP="00035FC6">
      <w:pPr>
        <w:pStyle w:val="BodyText"/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t>b</w:t>
      </w:r>
      <w:r w:rsidR="00C92002" w:rsidRPr="00126EE7">
        <w:rPr>
          <w:rFonts w:ascii="Arial" w:hAnsi="Arial" w:cs="Arial"/>
          <w:iCs/>
          <w:sz w:val="24"/>
          <w:szCs w:val="24"/>
        </w:rPr>
        <w:t>e unambiguous</w:t>
      </w:r>
    </w:p>
    <w:p w14:paraId="443C13A9" w14:textId="50DAEAA3" w:rsidR="00C92002" w:rsidRPr="00126EE7" w:rsidRDefault="00035FC6" w:rsidP="00035FC6">
      <w:pPr>
        <w:pStyle w:val="BodyText"/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t>s</w:t>
      </w:r>
      <w:r w:rsidR="00C92002" w:rsidRPr="00126EE7">
        <w:rPr>
          <w:rFonts w:ascii="Arial" w:hAnsi="Arial" w:cs="Arial"/>
          <w:iCs/>
          <w:sz w:val="24"/>
          <w:szCs w:val="24"/>
        </w:rPr>
        <w:t xml:space="preserve">tate what </w:t>
      </w:r>
      <w:r w:rsidR="007278F5">
        <w:rPr>
          <w:rFonts w:ascii="Arial" w:hAnsi="Arial" w:cs="Arial"/>
          <w:iCs/>
          <w:sz w:val="24"/>
          <w:szCs w:val="24"/>
        </w:rPr>
        <w:t xml:space="preserve">perceived </w:t>
      </w:r>
      <w:r w:rsidR="00C92002" w:rsidRPr="00126EE7">
        <w:rPr>
          <w:rFonts w:ascii="Arial" w:hAnsi="Arial" w:cs="Arial"/>
          <w:iCs/>
          <w:sz w:val="24"/>
          <w:szCs w:val="24"/>
        </w:rPr>
        <w:t>issue you think needs to be overcome</w:t>
      </w:r>
    </w:p>
    <w:p w14:paraId="378E9CC2" w14:textId="23EE3F6B" w:rsidR="00C92002" w:rsidRPr="00126EE7" w:rsidRDefault="00035FC6" w:rsidP="00035FC6">
      <w:pPr>
        <w:pStyle w:val="BodyText"/>
        <w:numPr>
          <w:ilvl w:val="0"/>
          <w:numId w:val="19"/>
        </w:numPr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t>b</w:t>
      </w:r>
      <w:r w:rsidR="00C92002" w:rsidRPr="00126EE7">
        <w:rPr>
          <w:rFonts w:ascii="Arial" w:hAnsi="Arial" w:cs="Arial"/>
          <w:iCs/>
          <w:sz w:val="24"/>
          <w:szCs w:val="24"/>
        </w:rPr>
        <w:t>e specific about what objective or outcome you</w:t>
      </w:r>
      <w:r w:rsidR="00A36E64">
        <w:rPr>
          <w:rFonts w:ascii="Arial" w:hAnsi="Arial" w:cs="Arial"/>
          <w:iCs/>
          <w:sz w:val="24"/>
          <w:szCs w:val="24"/>
        </w:rPr>
        <w:t xml:space="preserve"> are</w:t>
      </w:r>
      <w:r w:rsidR="00C92002" w:rsidRPr="00126EE7">
        <w:rPr>
          <w:rFonts w:ascii="Arial" w:hAnsi="Arial" w:cs="Arial"/>
          <w:iCs/>
          <w:sz w:val="24"/>
          <w:szCs w:val="24"/>
        </w:rPr>
        <w:t xml:space="preserve"> propos</w:t>
      </w:r>
      <w:r w:rsidR="00A36E64">
        <w:rPr>
          <w:rFonts w:ascii="Arial" w:hAnsi="Arial" w:cs="Arial"/>
          <w:iCs/>
          <w:sz w:val="24"/>
          <w:szCs w:val="24"/>
        </w:rPr>
        <w:t>ing</w:t>
      </w:r>
    </w:p>
    <w:p w14:paraId="2C443A81" w14:textId="0603B3BB" w:rsidR="00035FC6" w:rsidRPr="00126EE7" w:rsidRDefault="00035FC6" w:rsidP="00942D06">
      <w:pPr>
        <w:pStyle w:val="BodyText"/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t xml:space="preserve">The </w:t>
      </w:r>
      <w:r w:rsidR="00126EE7" w:rsidRPr="00126EE7">
        <w:rPr>
          <w:rFonts w:ascii="Arial" w:hAnsi="Arial" w:cs="Arial"/>
          <w:iCs/>
          <w:sz w:val="24"/>
          <w:szCs w:val="24"/>
        </w:rPr>
        <w:t>Group Service Representative (GSR)</w:t>
      </w:r>
      <w:r w:rsidR="00A36E64">
        <w:rPr>
          <w:rFonts w:ascii="Arial" w:hAnsi="Arial" w:cs="Arial"/>
          <w:iCs/>
          <w:sz w:val="24"/>
          <w:szCs w:val="24"/>
        </w:rPr>
        <w:t xml:space="preserve"> </w:t>
      </w:r>
      <w:r w:rsidRPr="00126EE7">
        <w:rPr>
          <w:rFonts w:ascii="Arial" w:hAnsi="Arial" w:cs="Arial"/>
          <w:iCs/>
          <w:sz w:val="24"/>
          <w:szCs w:val="24"/>
        </w:rPr>
        <w:t>for the group may contact you to discuss further if there is a need for a Group Conscience meeting, or if the issue can be attended to by other means.</w:t>
      </w:r>
    </w:p>
    <w:p w14:paraId="69719F98" w14:textId="0CA38AC9" w:rsidR="005A2A4E" w:rsidRPr="00126EE7" w:rsidRDefault="005A2A4E" w:rsidP="00942D06">
      <w:pPr>
        <w:pStyle w:val="BodyText"/>
        <w:pBdr>
          <w:bottom w:val="single" w:sz="6" w:space="1" w:color="auto"/>
        </w:pBdr>
        <w:rPr>
          <w:rFonts w:ascii="Arial" w:hAnsi="Arial" w:cs="Arial"/>
          <w:iCs/>
          <w:sz w:val="24"/>
          <w:szCs w:val="24"/>
        </w:rPr>
      </w:pPr>
    </w:p>
    <w:p w14:paraId="2BF0CB4D" w14:textId="6EA77161" w:rsidR="00035FC6" w:rsidRDefault="00035FC6" w:rsidP="00942D06">
      <w:pPr>
        <w:pStyle w:val="BodyText"/>
        <w:rPr>
          <w:rFonts w:ascii="Arial" w:hAnsi="Arial" w:cs="Arial"/>
          <w:iCs/>
          <w:sz w:val="24"/>
          <w:szCs w:val="24"/>
        </w:rPr>
      </w:pPr>
      <w:r w:rsidRPr="00126EE7">
        <w:rPr>
          <w:rFonts w:ascii="Arial" w:hAnsi="Arial" w:cs="Arial"/>
          <w:iCs/>
          <w:sz w:val="24"/>
          <w:szCs w:val="24"/>
        </w:rPr>
        <w:lastRenderedPageBreak/>
        <w:t>Where a Group Conscience is to take place, there will be at least one week’s notice</w:t>
      </w:r>
      <w:r w:rsidR="00A36E64">
        <w:rPr>
          <w:rFonts w:ascii="Arial" w:hAnsi="Arial" w:cs="Arial"/>
          <w:iCs/>
          <w:sz w:val="24"/>
          <w:szCs w:val="24"/>
        </w:rPr>
        <w:t>, with the notice stated at each daily meeting during group announcements</w:t>
      </w:r>
      <w:r w:rsidRPr="00126EE7">
        <w:rPr>
          <w:rFonts w:ascii="Arial" w:hAnsi="Arial" w:cs="Arial"/>
          <w:iCs/>
          <w:sz w:val="24"/>
          <w:szCs w:val="24"/>
        </w:rPr>
        <w:t>.  This allows as many participants as possible to be made aware of the upcoming meeting, to diarise it and to consider and reflect on the topic to be discussed.</w:t>
      </w:r>
    </w:p>
    <w:p w14:paraId="3BDC10C3" w14:textId="047BCBD4" w:rsidR="00126EE7" w:rsidRDefault="00126EE7" w:rsidP="00942D06">
      <w:pPr>
        <w:pStyle w:val="BodyText"/>
        <w:pBdr>
          <w:bottom w:val="single" w:sz="6" w:space="1" w:color="auto"/>
        </w:pBdr>
        <w:rPr>
          <w:rFonts w:ascii="Arial" w:hAnsi="Arial" w:cs="Arial"/>
          <w:iCs/>
          <w:sz w:val="24"/>
          <w:szCs w:val="24"/>
        </w:rPr>
      </w:pPr>
    </w:p>
    <w:p w14:paraId="0B1D6533" w14:textId="33B4EDE0" w:rsidR="00484A36" w:rsidRPr="00CB2E6B" w:rsidRDefault="00126EE7" w:rsidP="00792607">
      <w:pPr>
        <w:pStyle w:val="BodyTex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Group Conscience </w:t>
      </w:r>
      <w:r w:rsidR="00942D06" w:rsidRPr="00126EE7">
        <w:rPr>
          <w:rFonts w:ascii="Arial" w:hAnsi="Arial" w:cs="Arial"/>
          <w:iCs/>
          <w:sz w:val="24"/>
          <w:szCs w:val="24"/>
        </w:rPr>
        <w:t>is chaired by the Group Service Representative (GSR), or a deputy if the GSR is not available or is not at the meeting.</w:t>
      </w:r>
    </w:p>
    <w:sectPr w:rsidR="00484A36" w:rsidRPr="00CB2E6B" w:rsidSect="004520DD">
      <w:headerReference w:type="first" r:id="rId11"/>
      <w:footerReference w:type="first" r:id="rId12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ADE9" w14:textId="77777777" w:rsidR="001B4BD7" w:rsidRDefault="001B4BD7" w:rsidP="003E59D1">
      <w:pPr>
        <w:spacing w:after="0" w:line="240" w:lineRule="auto"/>
      </w:pPr>
      <w:r>
        <w:separator/>
      </w:r>
    </w:p>
  </w:endnote>
  <w:endnote w:type="continuationSeparator" w:id="0">
    <w:p w14:paraId="34C20605" w14:textId="77777777" w:rsidR="001B4BD7" w:rsidRDefault="001B4BD7" w:rsidP="003E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E8A7" w14:textId="1CC204FE" w:rsidR="006D7D1A" w:rsidRPr="00026CBB" w:rsidRDefault="006D7D1A" w:rsidP="006D7D1A">
    <w:pPr>
      <w:pStyle w:val="Footer"/>
      <w:jc w:val="right"/>
      <w:rPr>
        <w:color w:val="5B9BD5" w:themeColor="accent1"/>
        <w:sz w:val="14"/>
      </w:rPr>
    </w:pPr>
    <w:r w:rsidRPr="00026CBB">
      <w:rPr>
        <w:color w:val="5B9BD5" w:themeColor="accent1"/>
        <w:sz w:val="14"/>
      </w:rPr>
      <w:fldChar w:fldCharType="begin"/>
    </w:r>
    <w:r w:rsidRPr="00026CBB">
      <w:rPr>
        <w:color w:val="5B9BD5" w:themeColor="accent1"/>
        <w:sz w:val="14"/>
      </w:rPr>
      <w:instrText xml:space="preserve"> FILENAME \* MERGEFORMAT </w:instrText>
    </w:r>
    <w:r w:rsidRPr="00026CBB">
      <w:rPr>
        <w:color w:val="5B9BD5" w:themeColor="accent1"/>
        <w:sz w:val="14"/>
      </w:rPr>
      <w:fldChar w:fldCharType="separate"/>
    </w:r>
    <w:r w:rsidR="00A567A8">
      <w:rPr>
        <w:noProof/>
        <w:color w:val="5B9BD5" w:themeColor="accent1"/>
        <w:sz w:val="14"/>
      </w:rPr>
      <w:t>SAA Reading Central - Script - Rev 1.4.docx</w:t>
    </w:r>
    <w:r w:rsidRPr="00026CBB">
      <w:rPr>
        <w:color w:val="5B9BD5" w:themeColor="accent1"/>
        <w:sz w:val="14"/>
      </w:rPr>
      <w:fldChar w:fldCharType="end"/>
    </w:r>
    <w:r>
      <w:rPr>
        <w:color w:val="5B9BD5" w:themeColor="accent1"/>
        <w:sz w:val="14"/>
      </w:rPr>
      <w:t xml:space="preserve">          PAGE </w:t>
    </w:r>
    <w:r>
      <w:rPr>
        <w:color w:val="5B9BD5" w:themeColor="accent1"/>
        <w:sz w:val="14"/>
      </w:rPr>
      <w:fldChar w:fldCharType="begin"/>
    </w:r>
    <w:r>
      <w:rPr>
        <w:color w:val="5B9BD5" w:themeColor="accent1"/>
        <w:sz w:val="14"/>
      </w:rPr>
      <w:instrText xml:space="preserve"> PAGE  \* Arabic  \* MERGEFORMAT </w:instrText>
    </w:r>
    <w:r>
      <w:rPr>
        <w:color w:val="5B9BD5" w:themeColor="accent1"/>
        <w:sz w:val="14"/>
      </w:rPr>
      <w:fldChar w:fldCharType="separate"/>
    </w:r>
    <w:r>
      <w:rPr>
        <w:color w:val="5B9BD5" w:themeColor="accent1"/>
        <w:sz w:val="14"/>
      </w:rPr>
      <w:t>2</w:t>
    </w:r>
    <w:r>
      <w:rPr>
        <w:color w:val="5B9BD5" w:themeColor="accent1"/>
        <w:sz w:val="14"/>
      </w:rPr>
      <w:fldChar w:fldCharType="end"/>
    </w:r>
  </w:p>
  <w:p w14:paraId="345F6BFD" w14:textId="77777777" w:rsidR="006D7D1A" w:rsidRDefault="006D7D1A" w:rsidP="006D7D1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FE91" w14:textId="77777777" w:rsidR="001B4BD7" w:rsidRDefault="001B4BD7" w:rsidP="003E59D1">
      <w:pPr>
        <w:spacing w:after="0" w:line="240" w:lineRule="auto"/>
      </w:pPr>
      <w:r>
        <w:separator/>
      </w:r>
    </w:p>
  </w:footnote>
  <w:footnote w:type="continuationSeparator" w:id="0">
    <w:p w14:paraId="2B43017C" w14:textId="77777777" w:rsidR="001B4BD7" w:rsidRDefault="001B4BD7" w:rsidP="003E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EA31A" w14:textId="1ACFE081" w:rsidR="00BB2918" w:rsidRPr="000122CB" w:rsidRDefault="00BB2918" w:rsidP="00BB2918">
    <w:pPr>
      <w:pStyle w:val="Header"/>
      <w:rPr>
        <w:i/>
        <w:iCs/>
      </w:rPr>
    </w:pPr>
    <w:r w:rsidRPr="000122CB">
      <w:rPr>
        <w:i/>
        <w:iCs/>
      </w:rPr>
      <w:t xml:space="preserve">(COVER PAGE – DO NOT READ </w:t>
    </w:r>
    <w:r w:rsidR="000122CB" w:rsidRPr="000122CB">
      <w:rPr>
        <w:i/>
        <w:iCs/>
      </w:rPr>
      <w:t xml:space="preserve">THIS PAGE </w:t>
    </w:r>
    <w:r w:rsidRPr="000122CB">
      <w:rPr>
        <w:i/>
        <w:iCs/>
      </w:rPr>
      <w:t>AT MEETING)</w:t>
    </w:r>
  </w:p>
  <w:p w14:paraId="4F65A25D" w14:textId="77777777" w:rsidR="00BB2918" w:rsidRDefault="00BB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68"/>
        </w:tabs>
        <w:ind w:left="1868" w:hanging="1584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5374603"/>
    <w:multiLevelType w:val="hybridMultilevel"/>
    <w:tmpl w:val="DB1EC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25869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68"/>
        </w:tabs>
        <w:ind w:left="1868" w:hanging="1584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E7E26DB"/>
    <w:multiLevelType w:val="hybridMultilevel"/>
    <w:tmpl w:val="9052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551DB"/>
    <w:multiLevelType w:val="multilevel"/>
    <w:tmpl w:val="F476DD88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8884C54"/>
    <w:multiLevelType w:val="hybridMultilevel"/>
    <w:tmpl w:val="3F1A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1294"/>
    <w:multiLevelType w:val="hybridMultilevel"/>
    <w:tmpl w:val="F89E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381997"/>
    <w:multiLevelType w:val="hybridMultilevel"/>
    <w:tmpl w:val="C4406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836FB"/>
    <w:multiLevelType w:val="hybridMultilevel"/>
    <w:tmpl w:val="17D6E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A6D03"/>
    <w:multiLevelType w:val="hybridMultilevel"/>
    <w:tmpl w:val="D24C5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74497"/>
    <w:multiLevelType w:val="hybridMultilevel"/>
    <w:tmpl w:val="46AC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56B68"/>
    <w:multiLevelType w:val="hybridMultilevel"/>
    <w:tmpl w:val="DB1EC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A78C7"/>
    <w:multiLevelType w:val="hybridMultilevel"/>
    <w:tmpl w:val="635C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E70A8"/>
    <w:multiLevelType w:val="hybridMultilevel"/>
    <w:tmpl w:val="AA0E7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477E2"/>
    <w:multiLevelType w:val="hybridMultilevel"/>
    <w:tmpl w:val="D340E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109B2"/>
    <w:multiLevelType w:val="multilevel"/>
    <w:tmpl w:val="5CBE67A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68"/>
        </w:tabs>
        <w:ind w:left="1868" w:hanging="1584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7462341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68"/>
        </w:tabs>
        <w:ind w:left="1868" w:hanging="1584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63948A1"/>
    <w:multiLevelType w:val="hybridMultilevel"/>
    <w:tmpl w:val="139E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B7D55"/>
    <w:multiLevelType w:val="hybridMultilevel"/>
    <w:tmpl w:val="F726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13"/>
  </w:num>
  <w:num w:numId="6">
    <w:abstractNumId w:val="16"/>
  </w:num>
  <w:num w:numId="7">
    <w:abstractNumId w:val="15"/>
  </w:num>
  <w:num w:numId="8">
    <w:abstractNumId w:val="5"/>
  </w:num>
  <w:num w:numId="9">
    <w:abstractNumId w:val="14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  <w:num w:numId="16">
    <w:abstractNumId w:val="1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AF"/>
    <w:rsid w:val="0000278D"/>
    <w:rsid w:val="000055EB"/>
    <w:rsid w:val="000069EE"/>
    <w:rsid w:val="00006F2E"/>
    <w:rsid w:val="000122CB"/>
    <w:rsid w:val="0002535D"/>
    <w:rsid w:val="00026CBB"/>
    <w:rsid w:val="00035FC6"/>
    <w:rsid w:val="00042DC6"/>
    <w:rsid w:val="00046192"/>
    <w:rsid w:val="000605BC"/>
    <w:rsid w:val="0008136A"/>
    <w:rsid w:val="00094BF3"/>
    <w:rsid w:val="000C0E3F"/>
    <w:rsid w:val="000D07ED"/>
    <w:rsid w:val="000D68B3"/>
    <w:rsid w:val="000E0989"/>
    <w:rsid w:val="000E5018"/>
    <w:rsid w:val="000E5B45"/>
    <w:rsid w:val="001017CF"/>
    <w:rsid w:val="001055DC"/>
    <w:rsid w:val="0012148B"/>
    <w:rsid w:val="00121C99"/>
    <w:rsid w:val="00126575"/>
    <w:rsid w:val="00126EE7"/>
    <w:rsid w:val="001276DC"/>
    <w:rsid w:val="001521CE"/>
    <w:rsid w:val="00155649"/>
    <w:rsid w:val="00166A19"/>
    <w:rsid w:val="001828C5"/>
    <w:rsid w:val="00183884"/>
    <w:rsid w:val="00195E5A"/>
    <w:rsid w:val="001B4BD7"/>
    <w:rsid w:val="001C03BE"/>
    <w:rsid w:val="001C74BF"/>
    <w:rsid w:val="001D3B8B"/>
    <w:rsid w:val="00216108"/>
    <w:rsid w:val="002166C4"/>
    <w:rsid w:val="00234C73"/>
    <w:rsid w:val="002414DF"/>
    <w:rsid w:val="0025105F"/>
    <w:rsid w:val="00251355"/>
    <w:rsid w:val="0025154D"/>
    <w:rsid w:val="0025167B"/>
    <w:rsid w:val="00251E35"/>
    <w:rsid w:val="00256D33"/>
    <w:rsid w:val="0026636D"/>
    <w:rsid w:val="00270475"/>
    <w:rsid w:val="00271914"/>
    <w:rsid w:val="00285748"/>
    <w:rsid w:val="002871D7"/>
    <w:rsid w:val="002B6602"/>
    <w:rsid w:val="002B782C"/>
    <w:rsid w:val="002C0D4B"/>
    <w:rsid w:val="002F32B1"/>
    <w:rsid w:val="003111E7"/>
    <w:rsid w:val="0031368B"/>
    <w:rsid w:val="00323FCD"/>
    <w:rsid w:val="00347130"/>
    <w:rsid w:val="00350BA9"/>
    <w:rsid w:val="00363024"/>
    <w:rsid w:val="00367DE0"/>
    <w:rsid w:val="00370AE5"/>
    <w:rsid w:val="003740C1"/>
    <w:rsid w:val="00396FF2"/>
    <w:rsid w:val="0039716D"/>
    <w:rsid w:val="003A1E79"/>
    <w:rsid w:val="003B050C"/>
    <w:rsid w:val="003E59D1"/>
    <w:rsid w:val="003E646C"/>
    <w:rsid w:val="003F34D6"/>
    <w:rsid w:val="00400FFB"/>
    <w:rsid w:val="00405815"/>
    <w:rsid w:val="00414356"/>
    <w:rsid w:val="0042177C"/>
    <w:rsid w:val="00423CE9"/>
    <w:rsid w:val="004402E5"/>
    <w:rsid w:val="0044394A"/>
    <w:rsid w:val="00446BBC"/>
    <w:rsid w:val="004520DD"/>
    <w:rsid w:val="0045255C"/>
    <w:rsid w:val="0048290E"/>
    <w:rsid w:val="00484A36"/>
    <w:rsid w:val="004A01C2"/>
    <w:rsid w:val="004B4262"/>
    <w:rsid w:val="004D0C1A"/>
    <w:rsid w:val="004D3A26"/>
    <w:rsid w:val="004D7885"/>
    <w:rsid w:val="004E3823"/>
    <w:rsid w:val="004E385D"/>
    <w:rsid w:val="004F2B43"/>
    <w:rsid w:val="004F6EF6"/>
    <w:rsid w:val="00500B18"/>
    <w:rsid w:val="00511AD5"/>
    <w:rsid w:val="0051218E"/>
    <w:rsid w:val="00512A5A"/>
    <w:rsid w:val="00520885"/>
    <w:rsid w:val="00522B1C"/>
    <w:rsid w:val="00551CFD"/>
    <w:rsid w:val="0056766C"/>
    <w:rsid w:val="00586FF2"/>
    <w:rsid w:val="0059246B"/>
    <w:rsid w:val="00596860"/>
    <w:rsid w:val="005A2A4E"/>
    <w:rsid w:val="005A4A48"/>
    <w:rsid w:val="005C191A"/>
    <w:rsid w:val="005D53AA"/>
    <w:rsid w:val="005D5CD1"/>
    <w:rsid w:val="005E22D6"/>
    <w:rsid w:val="005F3044"/>
    <w:rsid w:val="005F443C"/>
    <w:rsid w:val="00607E59"/>
    <w:rsid w:val="006253CD"/>
    <w:rsid w:val="0063437A"/>
    <w:rsid w:val="006470A9"/>
    <w:rsid w:val="006522E5"/>
    <w:rsid w:val="0065797B"/>
    <w:rsid w:val="00661AD0"/>
    <w:rsid w:val="00681167"/>
    <w:rsid w:val="00685C43"/>
    <w:rsid w:val="006913F9"/>
    <w:rsid w:val="00691774"/>
    <w:rsid w:val="006B0991"/>
    <w:rsid w:val="006C0F87"/>
    <w:rsid w:val="006D4608"/>
    <w:rsid w:val="006D7D1A"/>
    <w:rsid w:val="006E41BB"/>
    <w:rsid w:val="007177FD"/>
    <w:rsid w:val="00717D48"/>
    <w:rsid w:val="007278F5"/>
    <w:rsid w:val="00736829"/>
    <w:rsid w:val="00741660"/>
    <w:rsid w:val="0074488E"/>
    <w:rsid w:val="00745F9C"/>
    <w:rsid w:val="00756F7A"/>
    <w:rsid w:val="007627BA"/>
    <w:rsid w:val="007656DB"/>
    <w:rsid w:val="007718F4"/>
    <w:rsid w:val="00777522"/>
    <w:rsid w:val="007829A8"/>
    <w:rsid w:val="0078594A"/>
    <w:rsid w:val="00792607"/>
    <w:rsid w:val="00793C7D"/>
    <w:rsid w:val="00794579"/>
    <w:rsid w:val="007B0038"/>
    <w:rsid w:val="007C02A1"/>
    <w:rsid w:val="007D70E4"/>
    <w:rsid w:val="007F47A4"/>
    <w:rsid w:val="007F5299"/>
    <w:rsid w:val="008322D0"/>
    <w:rsid w:val="008441D9"/>
    <w:rsid w:val="00851BC7"/>
    <w:rsid w:val="008532C0"/>
    <w:rsid w:val="00876726"/>
    <w:rsid w:val="008826CE"/>
    <w:rsid w:val="00882EAF"/>
    <w:rsid w:val="00884B0E"/>
    <w:rsid w:val="008A713F"/>
    <w:rsid w:val="008B11A2"/>
    <w:rsid w:val="008B6108"/>
    <w:rsid w:val="008C1BCB"/>
    <w:rsid w:val="008C2D78"/>
    <w:rsid w:val="008F1C91"/>
    <w:rsid w:val="008F43D6"/>
    <w:rsid w:val="0090153A"/>
    <w:rsid w:val="00910AB5"/>
    <w:rsid w:val="00927296"/>
    <w:rsid w:val="009336F7"/>
    <w:rsid w:val="00942D06"/>
    <w:rsid w:val="00946FA5"/>
    <w:rsid w:val="00953581"/>
    <w:rsid w:val="0095362A"/>
    <w:rsid w:val="00994C2D"/>
    <w:rsid w:val="009C0387"/>
    <w:rsid w:val="009D5CF3"/>
    <w:rsid w:val="009E3BC6"/>
    <w:rsid w:val="009E631A"/>
    <w:rsid w:val="009F2A1B"/>
    <w:rsid w:val="009F304C"/>
    <w:rsid w:val="009F6631"/>
    <w:rsid w:val="009F78B8"/>
    <w:rsid w:val="00A0230F"/>
    <w:rsid w:val="00A043A6"/>
    <w:rsid w:val="00A05510"/>
    <w:rsid w:val="00A224F6"/>
    <w:rsid w:val="00A30EA4"/>
    <w:rsid w:val="00A36E64"/>
    <w:rsid w:val="00A44BEF"/>
    <w:rsid w:val="00A47EC0"/>
    <w:rsid w:val="00A5662A"/>
    <w:rsid w:val="00A567A8"/>
    <w:rsid w:val="00A67A26"/>
    <w:rsid w:val="00A7255E"/>
    <w:rsid w:val="00A7399C"/>
    <w:rsid w:val="00A9789D"/>
    <w:rsid w:val="00AB306E"/>
    <w:rsid w:val="00AB6BE9"/>
    <w:rsid w:val="00AD2216"/>
    <w:rsid w:val="00AE5DFE"/>
    <w:rsid w:val="00AE674F"/>
    <w:rsid w:val="00AF3B37"/>
    <w:rsid w:val="00B05258"/>
    <w:rsid w:val="00B07AFA"/>
    <w:rsid w:val="00B372A2"/>
    <w:rsid w:val="00B40285"/>
    <w:rsid w:val="00B64D53"/>
    <w:rsid w:val="00B81B0F"/>
    <w:rsid w:val="00B93ADF"/>
    <w:rsid w:val="00B94840"/>
    <w:rsid w:val="00BB2918"/>
    <w:rsid w:val="00BB7CB4"/>
    <w:rsid w:val="00BF77EF"/>
    <w:rsid w:val="00C0750E"/>
    <w:rsid w:val="00C32E04"/>
    <w:rsid w:val="00C53BA6"/>
    <w:rsid w:val="00C55502"/>
    <w:rsid w:val="00C623E4"/>
    <w:rsid w:val="00C67CAE"/>
    <w:rsid w:val="00C71521"/>
    <w:rsid w:val="00C776DA"/>
    <w:rsid w:val="00C8067A"/>
    <w:rsid w:val="00C822AB"/>
    <w:rsid w:val="00C83960"/>
    <w:rsid w:val="00C92002"/>
    <w:rsid w:val="00C95686"/>
    <w:rsid w:val="00CA420A"/>
    <w:rsid w:val="00CA6B25"/>
    <w:rsid w:val="00CB0C4A"/>
    <w:rsid w:val="00CB2030"/>
    <w:rsid w:val="00CB2E6B"/>
    <w:rsid w:val="00CB731A"/>
    <w:rsid w:val="00CD21BA"/>
    <w:rsid w:val="00CE75AF"/>
    <w:rsid w:val="00CF05B1"/>
    <w:rsid w:val="00CF05C3"/>
    <w:rsid w:val="00CF06B6"/>
    <w:rsid w:val="00CF1638"/>
    <w:rsid w:val="00CF3878"/>
    <w:rsid w:val="00D02C1A"/>
    <w:rsid w:val="00D05455"/>
    <w:rsid w:val="00D1364F"/>
    <w:rsid w:val="00D22707"/>
    <w:rsid w:val="00D253BB"/>
    <w:rsid w:val="00D47363"/>
    <w:rsid w:val="00D62725"/>
    <w:rsid w:val="00D7754D"/>
    <w:rsid w:val="00D84545"/>
    <w:rsid w:val="00D873A7"/>
    <w:rsid w:val="00D93C3F"/>
    <w:rsid w:val="00D93EAA"/>
    <w:rsid w:val="00DA67AC"/>
    <w:rsid w:val="00E06389"/>
    <w:rsid w:val="00E1337C"/>
    <w:rsid w:val="00E31011"/>
    <w:rsid w:val="00E7029D"/>
    <w:rsid w:val="00E83278"/>
    <w:rsid w:val="00E836CC"/>
    <w:rsid w:val="00EA225F"/>
    <w:rsid w:val="00EB295D"/>
    <w:rsid w:val="00EC1609"/>
    <w:rsid w:val="00ED3EDB"/>
    <w:rsid w:val="00EE2F5C"/>
    <w:rsid w:val="00EF44FE"/>
    <w:rsid w:val="00F05D60"/>
    <w:rsid w:val="00F16962"/>
    <w:rsid w:val="00F2012A"/>
    <w:rsid w:val="00F21346"/>
    <w:rsid w:val="00F2155A"/>
    <w:rsid w:val="00F32C80"/>
    <w:rsid w:val="00F371B7"/>
    <w:rsid w:val="00F423ED"/>
    <w:rsid w:val="00F478F8"/>
    <w:rsid w:val="00F61A29"/>
    <w:rsid w:val="00F6361B"/>
    <w:rsid w:val="00F721D5"/>
    <w:rsid w:val="00F72D0C"/>
    <w:rsid w:val="00F74FF0"/>
    <w:rsid w:val="00F84740"/>
    <w:rsid w:val="00F92A12"/>
    <w:rsid w:val="00FA32C4"/>
    <w:rsid w:val="00FB4980"/>
    <w:rsid w:val="00FD0B47"/>
    <w:rsid w:val="00FD7EFC"/>
    <w:rsid w:val="00FE377C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C698AF2"/>
  <w15:chartTrackingRefBased/>
  <w15:docId w15:val="{62DBF0DF-1D7B-4F2C-AD5B-8499E800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84A36"/>
    <w:pPr>
      <w:widowControl w:val="0"/>
      <w:suppressAutoHyphens/>
      <w:spacing w:after="280" w:line="240" w:lineRule="auto"/>
    </w:pPr>
    <w:rPr>
      <w:rFonts w:ascii="Times New Roman" w:eastAsia="Batang" w:hAnsi="Times New Roman" w:cs="Times New Roman"/>
      <w:sz w:val="32"/>
      <w:szCs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84A36"/>
    <w:rPr>
      <w:rFonts w:ascii="Times New Roman" w:eastAsia="Batang" w:hAnsi="Times New Roman" w:cs="Times New Roman"/>
      <w:sz w:val="32"/>
      <w:szCs w:val="32"/>
      <w:lang w:eastAsia="ar-SA"/>
    </w:rPr>
  </w:style>
  <w:style w:type="paragraph" w:customStyle="1" w:styleId="Heading11">
    <w:name w:val="Heading 11"/>
    <w:basedOn w:val="Normal"/>
    <w:next w:val="BodyText"/>
    <w:rsid w:val="00484A36"/>
    <w:pPr>
      <w:keepNext/>
      <w:pageBreakBefore/>
      <w:widowControl w:val="0"/>
      <w:numPr>
        <w:numId w:val="2"/>
      </w:numPr>
      <w:tabs>
        <w:tab w:val="left" w:pos="0"/>
      </w:tabs>
      <w:suppressAutoHyphens/>
      <w:spacing w:after="360" w:line="240" w:lineRule="auto"/>
      <w:outlineLvl w:val="0"/>
    </w:pPr>
    <w:rPr>
      <w:rFonts w:ascii="Times New Roman" w:eastAsia="Batang" w:hAnsi="Times New Roman" w:cs="Times New Roman"/>
      <w:b/>
      <w:bCs/>
      <w:i/>
      <w:iCs/>
      <w:sz w:val="48"/>
      <w:szCs w:val="4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E5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9D1"/>
  </w:style>
  <w:style w:type="paragraph" w:styleId="Footer">
    <w:name w:val="footer"/>
    <w:basedOn w:val="Normal"/>
    <w:link w:val="FooterChar"/>
    <w:uiPriority w:val="99"/>
    <w:unhideWhenUsed/>
    <w:rsid w:val="003E5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9D1"/>
  </w:style>
  <w:style w:type="paragraph" w:styleId="ListParagraph">
    <w:name w:val="List Paragraph"/>
    <w:basedOn w:val="Normal"/>
    <w:uiPriority w:val="34"/>
    <w:qFormat/>
    <w:rsid w:val="00285748"/>
    <w:pPr>
      <w:ind w:left="720"/>
      <w:contextualSpacing/>
    </w:pPr>
  </w:style>
  <w:style w:type="character" w:styleId="Hyperlink">
    <w:name w:val="Hyperlink"/>
    <w:rsid w:val="00994C2D"/>
    <w:rPr>
      <w:rFonts w:ascii="Times New Roman" w:eastAsia="Times New Roman" w:hAnsi="Times New Roman"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E3BC6"/>
    <w:rPr>
      <w:i/>
      <w:iCs/>
    </w:rPr>
  </w:style>
  <w:style w:type="character" w:styleId="Strong">
    <w:name w:val="Strong"/>
    <w:basedOn w:val="DefaultParagraphFont"/>
    <w:uiPriority w:val="22"/>
    <w:qFormat/>
    <w:rsid w:val="009E3B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5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6B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05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orningcheckin@outloo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C6EBB6DA83749AEE579AC01F83599" ma:contentTypeVersion="10" ma:contentTypeDescription="Create a new document." ma:contentTypeScope="" ma:versionID="bd1e52d62661a08ea82aeef16e45bd4d">
  <xsd:schema xmlns:xsd="http://www.w3.org/2001/XMLSchema" xmlns:xs="http://www.w3.org/2001/XMLSchema" xmlns:p="http://schemas.microsoft.com/office/2006/metadata/properties" xmlns:ns3="0c595c61-a90e-40aa-bc70-1c1106b58fcc" targetNamespace="http://schemas.microsoft.com/office/2006/metadata/properties" ma:root="true" ma:fieldsID="2901aac2bfcb512b08833eb0b1c8c521" ns3:_="">
    <xsd:import namespace="0c595c61-a90e-40aa-bc70-1c1106b58f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95c61-a90e-40aa-bc70-1c1106b58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CE72A-D752-4C8F-9292-C9D4CFAAB76D}">
  <ds:schemaRefs>
    <ds:schemaRef ds:uri="http://purl.org/dc/terms/"/>
    <ds:schemaRef ds:uri="http://schemas.openxmlformats.org/package/2006/metadata/core-properties"/>
    <ds:schemaRef ds:uri="0c595c61-a90e-40aa-bc70-1c1106b58f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5DBCE1-377B-4928-AAE7-FBB3A4CE0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402545-45E7-41A8-92C8-177DD9758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95c61-a90e-40aa-bc70-1c1106b58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Piers Waters</cp:lastModifiedBy>
  <cp:revision>7</cp:revision>
  <cp:lastPrinted>2020-03-02T17:38:00Z</cp:lastPrinted>
  <dcterms:created xsi:type="dcterms:W3CDTF">2020-04-20T20:56:00Z</dcterms:created>
  <dcterms:modified xsi:type="dcterms:W3CDTF">2021-06-04T22:15:00Z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814718-876d-4e3a-b4a4-03380483440b_Enabled">
    <vt:lpwstr>true</vt:lpwstr>
  </property>
  <property fmtid="{D5CDD505-2E9C-101B-9397-08002B2CF9AE}" pid="3" name="MSIP_Label_03814718-876d-4e3a-b4a4-03380483440b_SetDate">
    <vt:lpwstr>2020-01-20T14:57:54Z</vt:lpwstr>
  </property>
  <property fmtid="{D5CDD505-2E9C-101B-9397-08002B2CF9AE}" pid="4" name="MSIP_Label_03814718-876d-4e3a-b4a4-03380483440b_Method">
    <vt:lpwstr>Privileged</vt:lpwstr>
  </property>
  <property fmtid="{D5CDD505-2E9C-101B-9397-08002B2CF9AE}" pid="5" name="MSIP_Label_03814718-876d-4e3a-b4a4-03380483440b_Name">
    <vt:lpwstr>Non LR Business</vt:lpwstr>
  </property>
  <property fmtid="{D5CDD505-2E9C-101B-9397-08002B2CF9AE}" pid="6" name="MSIP_Label_03814718-876d-4e3a-b4a4-03380483440b_SiteId">
    <vt:lpwstr>4a3454a0-8cf4-4a9c-b1c0-6ce4d1495f82</vt:lpwstr>
  </property>
  <property fmtid="{D5CDD505-2E9C-101B-9397-08002B2CF9AE}" pid="7" name="MSIP_Label_03814718-876d-4e3a-b4a4-03380483440b_ActionId">
    <vt:lpwstr>d8f981a2-095f-4a2d-8d0d-00005e187a18</vt:lpwstr>
  </property>
  <property fmtid="{D5CDD505-2E9C-101B-9397-08002B2CF9AE}" pid="8" name="MSIP_Label_03814718-876d-4e3a-b4a4-03380483440b_ContentBits">
    <vt:lpwstr>0</vt:lpwstr>
  </property>
  <property fmtid="{D5CDD505-2E9C-101B-9397-08002B2CF9AE}" pid="9" name="LR_Classification">
    <vt:lpwstr>Not LR Business</vt:lpwstr>
  </property>
  <property fmtid="{D5CDD505-2E9C-101B-9397-08002B2CF9AE}" pid="10" name="ContentTypeId">
    <vt:lpwstr>0x0101004B7C6EBB6DA83749AEE579AC01F83599</vt:lpwstr>
  </property>
</Properties>
</file>